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Ma’aden</w:t>
      </w:r>
      <w:r>
        <w:rPr>
          <w:rFonts w:ascii="Times New Roman" w:cs="Times New Roman" w:hAnsi="Times New Roman"/>
          <w:sz w:val="24"/>
          <w:szCs w:val="24"/>
        </w:rPr>
        <w:t xml:space="preserve"> Saudi Arabia Mining Company</w:t>
      </w:r>
      <w:r>
        <w:rPr>
          <w:rFonts w:ascii="Times New Roman" w:cs="Times New Roman" w:hAnsi="Times New Roman"/>
          <w:sz w:val="24"/>
          <w:szCs w:val="24"/>
        </w:rPr>
        <w:t xml:space="preserve"> Sustainability Commitment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Ma’aden</w:t>
      </w:r>
      <w:r>
        <w:rPr>
          <w:rFonts w:ascii="Times New Roman" w:cs="Times New Roman" w:hAnsi="Times New Roman"/>
          <w:sz w:val="24"/>
          <w:szCs w:val="24"/>
        </w:rPr>
        <w:t xml:space="preserve"> Saudi Arabia Mining Company</w:t>
      </w:r>
      <w:r>
        <w:rPr>
          <w:rFonts w:ascii="Times New Roman" w:cs="Times New Roman" w:hAnsi="Times New Roman"/>
          <w:sz w:val="24"/>
          <w:szCs w:val="24"/>
        </w:rPr>
        <w:t xml:space="preserve"> Sustainability Commitment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emergence of corporate social responsibility and the need for environmental conservation bring about the demands and calls for industries to change ways towards sustainability. This is to ensure that their activities are in line with the stakeholders. Several companies around the globe are contributors to such problems. Hence, one of the ethical issues in the plight to running a company today is working towards a green environment. The Middle East is one of the continents focused to change its environment and maintain sustainability at all cost. Basically, it is worth recommending that the Middle East clearly has changed this notion despite it lying in the desert. As such, it is compelling to research how </w:t>
      </w:r>
      <w:r>
        <w:rPr>
          <w:rFonts w:ascii="Times New Roman" w:cs="Times New Roman" w:hAnsi="Times New Roman"/>
          <w:sz w:val="24"/>
          <w:szCs w:val="24"/>
        </w:rPr>
        <w:t>Ma’aden</w:t>
      </w:r>
      <w:r>
        <w:rPr>
          <w:rFonts w:ascii="Times New Roman" w:cs="Times New Roman" w:hAnsi="Times New Roman"/>
          <w:sz w:val="24"/>
          <w:szCs w:val="24"/>
        </w:rPr>
        <w:t xml:space="preserve"> mining company in Saudi Arabia is committed to sustainability. The paper will focus on the steps and the level of commitment of the company to reach the need of the country to uphold and maintain sustainability. The first part will dwell on the background of the company as the following part dwell on its sustainability strategies.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Company Background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Ma’aden</w:t>
      </w:r>
      <w:r>
        <w:rPr>
          <w:rFonts w:ascii="Times New Roman" w:cs="Times New Roman" w:hAnsi="Times New Roman"/>
          <w:sz w:val="24"/>
          <w:szCs w:val="24"/>
        </w:rPr>
        <w:t xml:space="preserve"> is currently one of the fastest growing mining companies in the Middle East. The Company has been existence since 1997</w:t>
      </w:r>
      <w:r>
        <w:rPr>
          <w:rFonts w:ascii="Times New Roman" w:cs="Times New Roman" w:hAnsi="Times New Roman"/>
          <w:sz w:val="24"/>
          <w:szCs w:val="24"/>
        </w:rPr>
        <w:t xml:space="preserve"> (</w:t>
      </w:r>
      <w:r>
        <w:rPr>
          <w:rFonts w:ascii="Times New Roman" w:cs="Times New Roman" w:hAnsi="Times New Roman"/>
          <w:sz w:val="24"/>
          <w:szCs w:val="24"/>
        </w:rPr>
        <w:t>Ma’aden</w:t>
      </w:r>
      <w:r>
        <w:rPr>
          <w:rFonts w:ascii="Times New Roman" w:cs="Times New Roman" w:hAnsi="Times New Roman"/>
          <w:sz w:val="24"/>
          <w:szCs w:val="24"/>
        </w:rPr>
        <w:t xml:space="preserve"> Saudi Arabia Mining Company, 2012a)</w:t>
      </w:r>
      <w:r>
        <w:rPr>
          <w:rFonts w:ascii="Times New Roman" w:cs="Times New Roman" w:hAnsi="Times New Roman"/>
          <w:sz w:val="24"/>
          <w:szCs w:val="24"/>
        </w:rPr>
        <w:t xml:space="preserve">. The main aim of the company is to focus to transform the mineral sector of Saudi Arabia’s industry. This is to change the narrative of the known production of oil and petrochemical of the Middle East particularly Saudi Arabia. </w:t>
      </w:r>
      <w:r>
        <w:rPr>
          <w:rFonts w:ascii="Times New Roman" w:cs="Times New Roman" w:hAnsi="Times New Roman"/>
          <w:sz w:val="24"/>
          <w:szCs w:val="24"/>
        </w:rPr>
        <w:t>Ma’aden</w:t>
      </w:r>
      <w:r>
        <w:rPr>
          <w:rFonts w:ascii="Times New Roman" w:cs="Times New Roman" w:hAnsi="Times New Roman"/>
          <w:sz w:val="24"/>
          <w:szCs w:val="24"/>
        </w:rPr>
        <w:t xml:space="preserve"> is co-owned by the government and Saudi Stock Exchange (</w:t>
      </w:r>
      <w:r>
        <w:rPr>
          <w:rFonts w:ascii="Times New Roman" w:cs="Times New Roman" w:hAnsi="Times New Roman"/>
          <w:sz w:val="24"/>
          <w:szCs w:val="24"/>
        </w:rPr>
        <w:t>Tadawul</w:t>
      </w:r>
      <w:r>
        <w:rPr>
          <w:rFonts w:ascii="Times New Roman" w:cs="Times New Roman" w:hAnsi="Times New Roman"/>
          <w:sz w:val="24"/>
          <w:szCs w:val="24"/>
        </w:rPr>
        <w:t>) since 2008</w:t>
      </w:r>
      <w:r>
        <w:rPr>
          <w:rFonts w:ascii="Times New Roman" w:cs="Times New Roman" w:hAnsi="Times New Roman"/>
          <w:sz w:val="24"/>
          <w:szCs w:val="24"/>
        </w:rPr>
        <w:t xml:space="preserve"> (</w:t>
      </w:r>
      <w:r>
        <w:rPr>
          <w:rFonts w:ascii="Times New Roman" w:cs="Times New Roman" w:hAnsi="Times New Roman"/>
          <w:sz w:val="24"/>
          <w:szCs w:val="24"/>
        </w:rPr>
        <w:t>Ma’aden</w:t>
      </w:r>
      <w:r>
        <w:rPr>
          <w:rFonts w:ascii="Times New Roman" w:cs="Times New Roman" w:hAnsi="Times New Roman"/>
          <w:sz w:val="24"/>
          <w:szCs w:val="24"/>
        </w:rPr>
        <w:t xml:space="preserve"> Saudi Arabia Mining Company, 2012a)</w:t>
      </w:r>
      <w:r>
        <w:rPr>
          <w:rFonts w:ascii="Times New Roman" w:cs="Times New Roman" w:hAnsi="Times New Roman"/>
          <w:sz w:val="24"/>
          <w:szCs w:val="24"/>
        </w:rPr>
        <w:t xml:space="preserve">. The company is currently working towards marketing its products internationally. This is following proper investment in the available resources and time. Some of the mineral produced by </w:t>
      </w:r>
      <w:r>
        <w:rPr>
          <w:rFonts w:ascii="Times New Roman" w:cs="Times New Roman" w:hAnsi="Times New Roman"/>
          <w:sz w:val="24"/>
          <w:szCs w:val="24"/>
        </w:rPr>
        <w:t>Ma’aden</w:t>
      </w:r>
      <w:r>
        <w:rPr>
          <w:rFonts w:ascii="Times New Roman" w:cs="Times New Roman" w:hAnsi="Times New Roman"/>
          <w:sz w:val="24"/>
          <w:szCs w:val="24"/>
        </w:rPr>
        <w:t xml:space="preserve"> are aluminum, Phosphate, gold, copper and industrial minerals. As a result, </w:t>
      </w:r>
      <w:r>
        <w:rPr>
          <w:rFonts w:ascii="Times New Roman" w:cs="Times New Roman" w:hAnsi="Times New Roman"/>
          <w:sz w:val="24"/>
          <w:szCs w:val="24"/>
        </w:rPr>
        <w:t>Ma’aden</w:t>
      </w:r>
      <w:r>
        <w:rPr>
          <w:rFonts w:ascii="Times New Roman" w:cs="Times New Roman" w:hAnsi="Times New Roman"/>
          <w:sz w:val="24"/>
          <w:szCs w:val="24"/>
        </w:rPr>
        <w:t xml:space="preserve"> has expanded and advanced its working areas in Saudi Arabia especially the remote areas such as </w:t>
      </w:r>
      <w:r>
        <w:rPr>
          <w:rFonts w:ascii="Times New Roman" w:cs="Times New Roman" w:hAnsi="Times New Roman"/>
          <w:sz w:val="24"/>
          <w:szCs w:val="24"/>
        </w:rPr>
        <w:t>Wa’ad</w:t>
      </w:r>
      <w:r>
        <w:rPr>
          <w:rFonts w:ascii="Times New Roman" w:cs="Times New Roman" w:hAnsi="Times New Roman"/>
          <w:sz w:val="24"/>
          <w:szCs w:val="24"/>
        </w:rPr>
        <w:t xml:space="preserve"> Al </w:t>
      </w:r>
      <w:r>
        <w:rPr>
          <w:rFonts w:ascii="Times New Roman" w:cs="Times New Roman" w:hAnsi="Times New Roman"/>
          <w:sz w:val="24"/>
          <w:szCs w:val="24"/>
        </w:rPr>
        <w:t>Shamal</w:t>
      </w:r>
      <w:r>
        <w:rPr>
          <w:rFonts w:ascii="Times New Roman" w:cs="Times New Roman" w:hAnsi="Times New Roman"/>
          <w:sz w:val="24"/>
          <w:szCs w:val="24"/>
        </w:rPr>
        <w:t xml:space="preserve"> and </w:t>
      </w:r>
      <w:r>
        <w:rPr>
          <w:rFonts w:ascii="Times New Roman" w:cs="Times New Roman" w:hAnsi="Times New Roman"/>
          <w:sz w:val="24"/>
          <w:szCs w:val="24"/>
        </w:rPr>
        <w:t>Ras</w:t>
      </w:r>
      <w:r>
        <w:rPr>
          <w:rFonts w:ascii="Times New Roman" w:cs="Times New Roman" w:hAnsi="Times New Roman"/>
          <w:sz w:val="24"/>
          <w:szCs w:val="24"/>
        </w:rPr>
        <w:t xml:space="preserve"> Al </w:t>
      </w:r>
      <w:r>
        <w:rPr>
          <w:rFonts w:ascii="Times New Roman" w:cs="Times New Roman" w:hAnsi="Times New Roman"/>
          <w:sz w:val="24"/>
          <w:szCs w:val="24"/>
        </w:rPr>
        <w:t>Khair</w:t>
      </w:r>
      <w:r>
        <w:rPr>
          <w:rFonts w:ascii="Times New Roman" w:cs="Times New Roman" w:hAnsi="Times New Roman"/>
          <w:sz w:val="24"/>
          <w:szCs w:val="24"/>
        </w:rPr>
        <w:t xml:space="preserve">. According to </w:t>
      </w:r>
      <w:r>
        <w:rPr>
          <w:rFonts w:ascii="Times New Roman" w:cs="Times New Roman" w:hAnsi="Times New Roman"/>
          <w:sz w:val="24"/>
          <w:szCs w:val="24"/>
        </w:rPr>
        <w:t>Ma’aden’s</w:t>
      </w:r>
      <w:r>
        <w:rPr>
          <w:rFonts w:ascii="Times New Roman" w:cs="Times New Roman" w:hAnsi="Times New Roman"/>
          <w:sz w:val="24"/>
          <w:szCs w:val="24"/>
        </w:rPr>
        <w:t xml:space="preserve"> website, </w:t>
      </w:r>
      <w:r>
        <w:rPr>
          <w:rFonts w:ascii="Times New Roman" w:cs="Times New Roman" w:hAnsi="Times New Roman"/>
          <w:sz w:val="24"/>
          <w:szCs w:val="24"/>
        </w:rPr>
        <w:t>Ma’aden</w:t>
      </w:r>
      <w:r>
        <w:rPr>
          <w:rFonts w:ascii="Times New Roman" w:cs="Times New Roman" w:hAnsi="Times New Roman"/>
          <w:sz w:val="24"/>
          <w:szCs w:val="24"/>
        </w:rPr>
        <w:t xml:space="preserve"> is today in the top 10 global mining industries. This is based on the market capitalization of the company (</w:t>
      </w:r>
      <w:r>
        <w:rPr>
          <w:rFonts w:ascii="Times New Roman" w:cs="Times New Roman" w:hAnsi="Times New Roman"/>
          <w:sz w:val="24"/>
          <w:szCs w:val="24"/>
        </w:rPr>
        <w:t>Ma’aden</w:t>
      </w:r>
      <w:r>
        <w:rPr>
          <w:rFonts w:ascii="Times New Roman" w:cs="Times New Roman" w:hAnsi="Times New Roman"/>
          <w:sz w:val="24"/>
          <w:szCs w:val="24"/>
        </w:rPr>
        <w:t xml:space="preserve"> Saudi Arabia Mining Company, 2012a)</w:t>
      </w:r>
      <w:r>
        <w:rPr>
          <w:rFonts w:ascii="Times New Roman" w:cs="Times New Roman" w:hAnsi="Times New Roman"/>
          <w:sz w:val="24"/>
          <w:szCs w:val="24"/>
        </w:rPr>
        <w:t xml:space="preserve">. In the realm of doing its work and expanding its working area, </w:t>
      </w:r>
      <w:r>
        <w:rPr>
          <w:rFonts w:ascii="Times New Roman" w:cs="Times New Roman" w:hAnsi="Times New Roman"/>
          <w:sz w:val="24"/>
          <w:szCs w:val="24"/>
        </w:rPr>
        <w:t>Ma’aden</w:t>
      </w:r>
      <w:r>
        <w:rPr>
          <w:rFonts w:ascii="Times New Roman" w:cs="Times New Roman" w:hAnsi="Times New Roman"/>
          <w:sz w:val="24"/>
          <w:szCs w:val="24"/>
        </w:rPr>
        <w:t xml:space="preserve"> has created more jobs for its population. However, it is important to note how this company is committed to integrating sustainability in its practices. This is very important in every business since there are several factors affecting a business operation both internally and externally.</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Ma’aden</w:t>
      </w:r>
      <w:r>
        <w:rPr>
          <w:rFonts w:ascii="Times New Roman" w:cs="Times New Roman" w:hAnsi="Times New Roman"/>
          <w:b/>
          <w:sz w:val="24"/>
          <w:szCs w:val="24"/>
        </w:rPr>
        <w:t xml:space="preserve"> Commitment to Sustainability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Sustainability is critical in the success and productivity of every company. The global companies show a high level of commitment to the issue of sustainability. This is following the effects the type of production in the companies to their surroundings. This has resulted in issues such as corporate social responsibilities. These are important to govern a company on its ways of handling its effects to surroundings. This includes; people, economy, society, and environment. These are critical and vital elements considered in the process of decision making in a company. As a country, Saudi Arabia has shown high demands for sustainability. As a result, many of its companies and businesses are working towards sustainability. </w:t>
      </w:r>
      <w:r>
        <w:rPr>
          <w:rFonts w:ascii="Times New Roman" w:cs="Times New Roman" w:hAnsi="Times New Roman"/>
          <w:sz w:val="24"/>
          <w:szCs w:val="24"/>
        </w:rPr>
        <w:t>Ma’aden</w:t>
      </w:r>
      <w:r>
        <w:rPr>
          <w:rFonts w:ascii="Times New Roman" w:cs="Times New Roman" w:hAnsi="Times New Roman"/>
          <w:sz w:val="24"/>
          <w:szCs w:val="24"/>
        </w:rPr>
        <w:t xml:space="preserve"> too as a company in Saudi Arabia has continuously focused on sustainability. According to its Sustainability Reports 2014, </w:t>
      </w:r>
      <w:r>
        <w:rPr>
          <w:rFonts w:ascii="Times New Roman" w:cs="Times New Roman" w:hAnsi="Times New Roman"/>
          <w:sz w:val="24"/>
          <w:szCs w:val="24"/>
        </w:rPr>
        <w:t>Ma’aden</w:t>
      </w:r>
      <w:r>
        <w:rPr>
          <w:rFonts w:ascii="Times New Roman" w:cs="Times New Roman" w:hAnsi="Times New Roman"/>
          <w:sz w:val="24"/>
          <w:szCs w:val="24"/>
        </w:rPr>
        <w:t xml:space="preserve"> focused on the efforts to integrate sustainability all through its organizational strategies. The integration included the process of making decisions which is critical in the production of a company.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Ma’aden</w:t>
      </w:r>
      <w:r>
        <w:rPr>
          <w:rFonts w:ascii="Times New Roman" w:cs="Times New Roman" w:hAnsi="Times New Roman"/>
          <w:sz w:val="24"/>
          <w:szCs w:val="24"/>
        </w:rPr>
        <w:t xml:space="preserve"> is committed to sustainability and its growth. The company has shown this through its focus to em</w:t>
      </w:r>
      <w:r>
        <w:rPr>
          <w:rFonts w:ascii="Times New Roman" w:cs="Times New Roman" w:hAnsi="Times New Roman"/>
          <w:sz w:val="24"/>
          <w:szCs w:val="24"/>
        </w:rPr>
        <w:t>power the local community. The Sustainability R</w:t>
      </w:r>
      <w:r>
        <w:rPr>
          <w:rFonts w:ascii="Times New Roman" w:cs="Times New Roman" w:hAnsi="Times New Roman"/>
          <w:sz w:val="24"/>
          <w:szCs w:val="24"/>
        </w:rPr>
        <w:t xml:space="preserve">eport 2014 shows that by 2014 about 78% of the local population was benefiting from the company. The </w:t>
      </w:r>
      <w:r>
        <w:rPr>
          <w:rFonts w:ascii="Times New Roman" w:cs="Times New Roman" w:hAnsi="Times New Roman"/>
          <w:sz w:val="24"/>
          <w:szCs w:val="24"/>
        </w:rPr>
        <w:t>Wa’ad</w:t>
      </w:r>
      <w:r>
        <w:rPr>
          <w:rFonts w:ascii="Times New Roman" w:cs="Times New Roman" w:hAnsi="Times New Roman"/>
          <w:sz w:val="24"/>
          <w:szCs w:val="24"/>
        </w:rPr>
        <w:t xml:space="preserve"> Al </w:t>
      </w:r>
      <w:r>
        <w:rPr>
          <w:rFonts w:ascii="Times New Roman" w:cs="Times New Roman" w:hAnsi="Times New Roman"/>
          <w:sz w:val="24"/>
          <w:szCs w:val="24"/>
        </w:rPr>
        <w:t>Shamal</w:t>
      </w:r>
      <w:r>
        <w:rPr>
          <w:rFonts w:ascii="Times New Roman" w:cs="Times New Roman" w:hAnsi="Times New Roman"/>
          <w:sz w:val="24"/>
          <w:szCs w:val="24"/>
        </w:rPr>
        <w:t xml:space="preserve"> part of the company has helped the company to extend its vision for sustainable developments</w:t>
      </w:r>
      <w:r>
        <w:rPr>
          <w:rFonts w:ascii="Times New Roman" w:cs="Times New Roman" w:hAnsi="Times New Roman"/>
          <w:sz w:val="24"/>
          <w:szCs w:val="24"/>
        </w:rPr>
        <w:t xml:space="preserve"> (</w:t>
      </w:r>
      <w:r>
        <w:rPr>
          <w:rFonts w:ascii="Times New Roman" w:cs="Times New Roman" w:hAnsi="Times New Roman"/>
          <w:sz w:val="24"/>
          <w:szCs w:val="24"/>
        </w:rPr>
        <w:t>Ma’aden</w:t>
      </w:r>
      <w:r>
        <w:rPr>
          <w:rFonts w:ascii="Times New Roman" w:cs="Times New Roman" w:hAnsi="Times New Roman"/>
          <w:sz w:val="24"/>
          <w:szCs w:val="24"/>
        </w:rPr>
        <w:t xml:space="preserve"> Saudi Arabia Mining Company, 2014)</w:t>
      </w:r>
      <w:r>
        <w:rPr>
          <w:rFonts w:ascii="Times New Roman" w:cs="Times New Roman" w:hAnsi="Times New Roman"/>
          <w:sz w:val="24"/>
          <w:szCs w:val="24"/>
        </w:rPr>
        <w:t xml:space="preserve">. The company trains a significant number of Saudi youths and provides employment. This move works clearly towards the sustainable development stipulated in the visions 2030. This shows the level of commitment of </w:t>
      </w:r>
      <w:r>
        <w:rPr>
          <w:rFonts w:ascii="Times New Roman" w:cs="Times New Roman" w:hAnsi="Times New Roman"/>
          <w:sz w:val="24"/>
          <w:szCs w:val="24"/>
        </w:rPr>
        <w:t>Ma’aden</w:t>
      </w:r>
      <w:r>
        <w:rPr>
          <w:rFonts w:ascii="Times New Roman" w:cs="Times New Roman" w:hAnsi="Times New Roman"/>
          <w:sz w:val="24"/>
          <w:szCs w:val="24"/>
        </w:rPr>
        <w:t xml:space="preserve"> to improve the lives of its population in providing employment. </w:t>
      </w:r>
      <w:r>
        <w:rPr>
          <w:rFonts w:ascii="Times New Roman" w:cs="Times New Roman" w:hAnsi="Times New Roman"/>
          <w:sz w:val="24"/>
          <w:szCs w:val="24"/>
        </w:rPr>
        <w:t>Ma’aden</w:t>
      </w:r>
      <w:r>
        <w:rPr>
          <w:rFonts w:ascii="Times New Roman" w:cs="Times New Roman" w:hAnsi="Times New Roman"/>
          <w:sz w:val="24"/>
          <w:szCs w:val="24"/>
        </w:rPr>
        <w:t xml:space="preserve"> is also committed to making cost-efficiency and productivity</w:t>
      </w:r>
      <w:r>
        <w:rPr>
          <w:rFonts w:ascii="Times New Roman" w:cs="Times New Roman" w:hAnsi="Times New Roman"/>
          <w:sz w:val="24"/>
          <w:szCs w:val="24"/>
        </w:rPr>
        <w:t xml:space="preserve"> in </w:t>
      </w:r>
      <w:r>
        <w:rPr>
          <w:rFonts w:ascii="Times New Roman" w:cs="Times New Roman" w:hAnsi="Times New Roman"/>
          <w:sz w:val="24"/>
          <w:szCs w:val="24"/>
        </w:rPr>
        <w:t>its</w:t>
      </w:r>
      <w:r>
        <w:rPr>
          <w:rFonts w:ascii="Times New Roman" w:cs="Times New Roman" w:hAnsi="Times New Roman"/>
          <w:sz w:val="24"/>
          <w:szCs w:val="24"/>
        </w:rPr>
        <w:t xml:space="preserve"> DNA. This is to ensure that the company research and exploration team is intensive on the long-term benefits of the company.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Being a mining company, </w:t>
      </w:r>
      <w:r>
        <w:rPr>
          <w:rFonts w:ascii="Times New Roman" w:cs="Times New Roman" w:hAnsi="Times New Roman"/>
          <w:sz w:val="24"/>
          <w:szCs w:val="24"/>
        </w:rPr>
        <w:t>Ma’aden</w:t>
      </w:r>
      <w:r>
        <w:rPr>
          <w:rFonts w:ascii="Times New Roman" w:cs="Times New Roman" w:hAnsi="Times New Roman"/>
          <w:sz w:val="24"/>
          <w:szCs w:val="24"/>
        </w:rPr>
        <w:t xml:space="preserve"> has a great work to ensure that its production and kind of work does not have a greater effect on the environment. Due to this, </w:t>
      </w:r>
      <w:r>
        <w:rPr>
          <w:rFonts w:ascii="Times New Roman" w:cs="Times New Roman" w:hAnsi="Times New Roman"/>
          <w:sz w:val="24"/>
          <w:szCs w:val="24"/>
        </w:rPr>
        <w:t>Ma’aden</w:t>
      </w:r>
      <w:r>
        <w:rPr>
          <w:rFonts w:ascii="Times New Roman" w:cs="Times New Roman" w:hAnsi="Times New Roman"/>
          <w:sz w:val="24"/>
          <w:szCs w:val="24"/>
        </w:rPr>
        <w:t xml:space="preserve"> has to be committed to prone ways and means that are less destructive to the environment. This has put </w:t>
      </w:r>
      <w:r>
        <w:rPr>
          <w:rFonts w:ascii="Times New Roman" w:cs="Times New Roman" w:hAnsi="Times New Roman"/>
          <w:sz w:val="24"/>
          <w:szCs w:val="24"/>
        </w:rPr>
        <w:t>Ma’aden</w:t>
      </w:r>
      <w:r>
        <w:rPr>
          <w:rFonts w:ascii="Times New Roman" w:cs="Times New Roman" w:hAnsi="Times New Roman"/>
          <w:sz w:val="24"/>
          <w:szCs w:val="24"/>
        </w:rPr>
        <w:t xml:space="preserve"> at a position to work on the means that goes in line with the international environmental standards. As a result, </w:t>
      </w:r>
      <w:r>
        <w:rPr>
          <w:rFonts w:ascii="Times New Roman" w:cs="Times New Roman" w:hAnsi="Times New Roman"/>
          <w:sz w:val="24"/>
          <w:szCs w:val="24"/>
        </w:rPr>
        <w:t>Ma’aden</w:t>
      </w:r>
      <w:r>
        <w:rPr>
          <w:rFonts w:ascii="Times New Roman" w:cs="Times New Roman" w:hAnsi="Times New Roman"/>
          <w:sz w:val="24"/>
          <w:szCs w:val="24"/>
        </w:rPr>
        <w:t xml:space="preserve"> has continually spent on the investigations to ascertain the effects of their activities on the environment.  The investigation comprised; the noise analyses, comprehensive surveys, and classification of soil, air quality and polluting agent analyses, comprehensive surveys of water sources, wildlife, and natural vegetation and socio-economic sites. These are investigations done with some of the reputable international companies such as GHD, SNC-Lavalin, and SRK</w:t>
      </w:r>
      <w:r>
        <w:rPr>
          <w:rFonts w:ascii="Times New Roman" w:cs="Times New Roman" w:hAnsi="Times New Roman"/>
          <w:sz w:val="24"/>
          <w:szCs w:val="24"/>
        </w:rPr>
        <w:t xml:space="preserve"> (</w:t>
      </w:r>
      <w:r>
        <w:rPr>
          <w:rFonts w:ascii="Times New Roman" w:cs="Times New Roman" w:hAnsi="Times New Roman"/>
          <w:sz w:val="24"/>
          <w:szCs w:val="24"/>
        </w:rPr>
        <w:t>Ma’aden</w:t>
      </w:r>
      <w:r>
        <w:rPr>
          <w:rFonts w:ascii="Times New Roman" w:cs="Times New Roman" w:hAnsi="Times New Roman"/>
          <w:sz w:val="24"/>
          <w:szCs w:val="24"/>
        </w:rPr>
        <w:t xml:space="preserve"> Saudi Arabia Mining Company, 2012b)</w:t>
      </w:r>
      <w:r>
        <w:rPr>
          <w:rFonts w:ascii="Times New Roman" w:cs="Times New Roman" w:hAnsi="Times New Roman"/>
          <w:sz w:val="24"/>
          <w:szCs w:val="24"/>
        </w:rPr>
        <w:t xml:space="preserve">. These investigations have helped and aided the process of ensuring environmental sustainability. As a result, </w:t>
      </w:r>
      <w:r>
        <w:rPr>
          <w:rFonts w:ascii="Times New Roman" w:cs="Times New Roman" w:hAnsi="Times New Roman"/>
          <w:sz w:val="24"/>
          <w:szCs w:val="24"/>
        </w:rPr>
        <w:t>Ma’aden</w:t>
      </w:r>
      <w:r>
        <w:rPr>
          <w:rFonts w:ascii="Times New Roman" w:cs="Times New Roman" w:hAnsi="Times New Roman"/>
          <w:sz w:val="24"/>
          <w:szCs w:val="24"/>
        </w:rPr>
        <w:t xml:space="preserve"> operational activities are highly controlled by strict periodic environmental </w:t>
      </w:r>
      <w:r>
        <w:rPr>
          <w:rFonts w:ascii="Times New Roman" w:cs="Times New Roman" w:hAnsi="Times New Roman"/>
          <w:sz w:val="24"/>
          <w:szCs w:val="24"/>
        </w:rPr>
        <w:t>monitoring programs assisted through water and air quality studies (</w:t>
      </w:r>
      <w:r>
        <w:rPr>
          <w:rFonts w:ascii="Times New Roman" w:cs="Times New Roman" w:hAnsi="Times New Roman"/>
          <w:sz w:val="24"/>
          <w:szCs w:val="24"/>
        </w:rPr>
        <w:t>Ma’aden</w:t>
      </w:r>
      <w:r>
        <w:rPr>
          <w:rFonts w:ascii="Times New Roman" w:cs="Times New Roman" w:hAnsi="Times New Roman"/>
          <w:sz w:val="24"/>
          <w:szCs w:val="24"/>
        </w:rPr>
        <w:t xml:space="preserve"> Saudi Arabia Mining Company</w:t>
      </w:r>
      <w:r>
        <w:rPr>
          <w:rFonts w:ascii="Times New Roman" w:cs="Times New Roman" w:hAnsi="Times New Roman"/>
          <w:sz w:val="24"/>
          <w:szCs w:val="24"/>
        </w:rPr>
        <w:t>, 2012</w:t>
      </w:r>
      <w:r>
        <w:rPr>
          <w:rFonts w:ascii="Times New Roman" w:cs="Times New Roman" w:hAnsi="Times New Roman"/>
          <w:sz w:val="24"/>
          <w:szCs w:val="24"/>
        </w:rPr>
        <w:t>b</w:t>
      </w:r>
      <w:r>
        <w:rPr>
          <w:rFonts w:ascii="Times New Roman" w:cs="Times New Roman" w:hAnsi="Times New Roman"/>
          <w:sz w:val="24"/>
          <w:szCs w:val="24"/>
        </w:rPr>
        <w: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Ma’aden</w:t>
      </w:r>
      <w:r>
        <w:rPr>
          <w:rFonts w:ascii="Times New Roman" w:cs="Times New Roman" w:hAnsi="Times New Roman"/>
          <w:sz w:val="24"/>
          <w:szCs w:val="24"/>
        </w:rPr>
        <w:t xml:space="preserve"> is one of the growing mining companies in Saudi Arabia. It is dedicated to working towards changing the narrative of the oil reliance in Saudi Arabia. It is also committed to its corporate social responsibility. It uses investigations to derive ways to protect the environment. Moreover, it works towards providing employment and training to its youths as a way of sustainable development.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Ma’aden</w:t>
      </w:r>
      <w:r>
        <w:rPr>
          <w:rFonts w:ascii="Times New Roman" w:cs="Times New Roman" w:hAnsi="Times New Roman"/>
          <w:sz w:val="24"/>
          <w:szCs w:val="24"/>
        </w:rPr>
        <w:t xml:space="preserve"> Saudi Arabia Mining Company (2012a).</w:t>
      </w:r>
      <w:r>
        <w:rPr>
          <w:rFonts w:ascii="Times New Roman" w:cs="Times New Roman" w:hAnsi="Times New Roman"/>
          <w:sz w:val="24"/>
          <w:szCs w:val="24"/>
        </w:rPr>
        <w:t xml:space="preserve"> </w:t>
      </w:r>
      <w:r>
        <w:rPr>
          <w:rFonts w:ascii="Times New Roman" w:cs="Times New Roman" w:hAnsi="Times New Roman"/>
          <w:sz w:val="24"/>
          <w:szCs w:val="24"/>
        </w:rPr>
        <w:t xml:space="preserve">The Story of </w:t>
      </w:r>
      <w:r>
        <w:rPr>
          <w:rFonts w:ascii="Times New Roman" w:cs="Times New Roman" w:hAnsi="Times New Roman"/>
          <w:sz w:val="24"/>
          <w:szCs w:val="24"/>
        </w:rPr>
        <w:t>Ma’aden</w:t>
      </w:r>
      <w:r>
        <w:rPr>
          <w:rFonts w:ascii="Times New Roman" w:cs="Times New Roman" w:hAnsi="Times New Roman"/>
          <w:sz w:val="24"/>
          <w:szCs w:val="24"/>
        </w:rPr>
        <w:t>.</w:t>
      </w:r>
      <w:r>
        <w:rPr>
          <w:rFonts w:ascii="Times New Roman" w:cs="Times New Roman" w:hAnsi="Times New Roman"/>
          <w:sz w:val="24"/>
          <w:szCs w:val="24"/>
        </w:rPr>
        <w:t xml:space="preserve"> Retrieved January 19, 2019 from https://www.maaden.com.sa/en/about/history</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Ma’aden</w:t>
      </w:r>
      <w:r>
        <w:rPr>
          <w:rFonts w:ascii="Times New Roman" w:cs="Times New Roman" w:hAnsi="Times New Roman"/>
          <w:sz w:val="24"/>
          <w:szCs w:val="24"/>
        </w:rPr>
        <w:t xml:space="preserve"> Saudi Arabia Mining Company (2012b).</w:t>
      </w:r>
      <w:r>
        <w:rPr>
          <w:rFonts w:ascii="Times New Roman" w:cs="Times New Roman" w:hAnsi="Times New Roman"/>
          <w:sz w:val="24"/>
          <w:szCs w:val="24"/>
        </w:rPr>
        <w:t xml:space="preserve"> </w:t>
      </w:r>
      <w:r>
        <w:rPr>
          <w:rFonts w:ascii="Times New Roman" w:cs="Times New Roman" w:hAnsi="Times New Roman"/>
          <w:sz w:val="24"/>
          <w:szCs w:val="24"/>
        </w:rPr>
        <w:t>Environment.</w:t>
      </w:r>
      <w:r>
        <w:rPr>
          <w:rFonts w:ascii="Times New Roman" w:cs="Times New Roman" w:hAnsi="Times New Roman"/>
          <w:sz w:val="24"/>
          <w:szCs w:val="24"/>
        </w:rPr>
        <w:t xml:space="preserve"> Retrieved January 19, 2019 from </w:t>
      </w:r>
      <w:r>
        <w:rPr/>
        <w:fldChar w:fldCharType="begin"/>
      </w:r>
      <w:r>
        <w:instrText xml:space="preserve"> HYPERLINK "https://www.maaden.com.sa/en/sustainability/environment" </w:instrText>
      </w:r>
      <w:r>
        <w:rPr/>
        <w:fldChar w:fldCharType="separate"/>
      </w:r>
      <w:r>
        <w:rPr>
          <w:rStyle w:val="style85"/>
          <w:rFonts w:ascii="Times New Roman" w:cs="Times New Roman" w:hAnsi="Times New Roman"/>
          <w:color w:val="auto"/>
          <w:sz w:val="24"/>
          <w:szCs w:val="24"/>
          <w:u w:val="none"/>
        </w:rPr>
        <w:t>https://www.maaden.com.sa/en/sustainability/environment</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Ma’aden</w:t>
      </w:r>
      <w:r>
        <w:rPr>
          <w:rFonts w:ascii="Times New Roman" w:cs="Times New Roman" w:hAnsi="Times New Roman"/>
          <w:sz w:val="24"/>
          <w:szCs w:val="24"/>
        </w:rPr>
        <w:t xml:space="preserve"> Saudi Arabia Mining Company (2014). </w:t>
      </w:r>
      <w:r>
        <w:rPr>
          <w:rFonts w:ascii="Times New Roman" w:cs="Times New Roman" w:hAnsi="Times New Roman"/>
          <w:sz w:val="24"/>
          <w:szCs w:val="24"/>
        </w:rPr>
        <w:t>Sustainability Report 2014.</w:t>
      </w:r>
      <w:r>
        <w:rPr>
          <w:rFonts w:ascii="Times New Roman" w:cs="Times New Roman" w:hAnsi="Times New Roman"/>
          <w:sz w:val="24"/>
          <w:szCs w:val="24"/>
        </w:rPr>
        <w:t xml:space="preserve"> Retrieved January 19, 2019 from https://www.maaden.com.sa/download/20</w:t>
      </w:r>
      <w:bookmarkStart w:id="0" w:name="_GoBack"/>
      <w:bookmarkEnd w:id="0"/>
      <w:r>
        <w:rPr>
          <w:rFonts w:ascii="Times New Roman" w:cs="Times New Roman" w:hAnsi="Times New Roman"/>
          <w:sz w:val="24"/>
          <w:szCs w:val="24"/>
        </w:rPr>
        <w:t>14-Sustainability-Report-En.pdf</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SUSTAIABILITY COMMITMENT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w:t>
    </w:r>
    <w:r>
      <w:rPr>
        <w:rFonts w:ascii="Times New Roman" w:cs="Times New Roman" w:hAnsi="Times New Roman"/>
        <w:sz w:val="24"/>
        <w:szCs w:val="24"/>
      </w:rPr>
      <w:t xml:space="preserve">ead: SUSTAIABILITY COMMITMENT </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470c05ee-575d-4e83-a24a-69f87a0c3139"/>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e00483c5-78d1-4f9e-b169-2b4548db7270"/>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6cc224fd-de4a-4d67-87e3-1e74ac649a95"/>
    <w:basedOn w:val="style65"/>
    <w:next w:val="style4099"/>
    <w:link w:val="style3"/>
    <w:uiPriority w:val="9"/>
    <w:rPr>
      <w:rFonts w:ascii="Cambria" w:cs="宋体" w:eastAsia="宋体" w:hAnsi="Cambria"/>
      <w:b/>
      <w:bCs/>
      <w:color w:val="4f81bd"/>
    </w:rPr>
  </w:style>
  <w:style w:type="character" w:customStyle="1" w:styleId="style4100">
    <w:name w:val="Heading 4 Char_f1e9cb0b-5f52-4f02-968e-2d0943a839aa"/>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2df4133b-1c4b-4cfe-acb0-6121e57ef25c"/>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a3188eac-4d72-4aa1-97be-a85ec174d2f0"/>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1032</Words>
  <Pages>1</Pages>
  <Characters>5884</Characters>
  <Application>WPS Office</Application>
  <DocSecurity>0</DocSecurity>
  <Paragraphs>58</Paragraphs>
  <ScaleCrop>false</ScaleCrop>
  <LinksUpToDate>false</LinksUpToDate>
  <CharactersWithSpaces>6906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2019-01-19T19:24:15Z</dcterms:created>
  <dc:creator>Hp</dc:creator>
  <lastModifiedBy>TA-1021</lastModifiedBy>
  <dcterms:modified xsi:type="dcterms:W3CDTF">2019-01-19T19:24:15Z</dcterms:modified>
  <revision>2</revision>
</coreProperties>
</file>

<file path=docProps/custom.xml><?xml version="1.0" encoding="utf-8"?>
<Properties xmlns="http://schemas.openxmlformats.org/officeDocument/2006/custom-properties" xmlns:vt="http://schemas.openxmlformats.org/officeDocument/2006/docPropsVTypes"/>
</file>